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/>
          <w:bCs/>
          <w:sz w:val="32"/>
          <w:szCs w:val="32"/>
          <w:lang w:val="en-US" w:eastAsia="zh-CN"/>
        </w:rPr>
        <w:t>电信学院2020年硕士研究生复试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rFonts w:hint="eastAsia" w:ascii="Times New Roman" w:hAnsi="Times New Roman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b/>
          <w:bCs/>
          <w:sz w:val="32"/>
          <w:szCs w:val="32"/>
          <w:lang w:val="en-US" w:eastAsia="zh-CN"/>
        </w:rPr>
        <w:t>考生自我情况介绍要求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考生以PPT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提前准备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方式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进行自我情况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介绍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时间控制在2分钟内完成。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应届本科毕业生，汇报PPT分3页介绍：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第1页为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个人基本情况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姓名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毕业学校、本科专业等）和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本科期间专业学习情况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绩点、专业排名等）。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第2页为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参加科技创新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/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科研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/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社会实践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活动情况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担任学生干部情况、获奖情况等。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第3页为攻读研究生期间的学习和研究计划（感兴趣的研究方向与相关研究计划），以及个人职业发展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目标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是否打算继续攻读博士研究生或就业方向）</w:t>
      </w:r>
      <w:r>
        <w:rPr>
          <w:rFonts w:hint="eastAsia" w:ascii="Times New Roman" w:hAnsi="Times New Roman" w:cs="宋体"/>
          <w:bCs/>
          <w:color w:val="000000"/>
          <w:sz w:val="28"/>
          <w:szCs w:val="28"/>
        </w:rPr>
        <w:t>等</w:t>
      </w:r>
      <w:r>
        <w:rPr>
          <w:rFonts w:hint="eastAsia" w:ascii="Times New Roman" w:hAnsi="Times New Roman" w:cs="宋体"/>
          <w:bCs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hint="default" w:ascii="Times New Roman" w:hAnsi="Times New Roman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bCs/>
          <w:color w:val="000000"/>
          <w:sz w:val="28"/>
          <w:szCs w:val="28"/>
          <w:lang w:val="en-US" w:eastAsia="zh-CN"/>
        </w:rPr>
        <w:t>2.往届本科毕业生，汇报PPT在应届考生内容要求基础上可增加一页工作经历介绍。</w:t>
      </w:r>
    </w:p>
    <w:p>
      <w:pPr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95E9"/>
    <w:multiLevelType w:val="singleLevel"/>
    <w:tmpl w:val="081395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FF22B9"/>
    <w:multiLevelType w:val="singleLevel"/>
    <w:tmpl w:val="2AFF22B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5029"/>
    <w:rsid w:val="487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2020-05-18T03:10:00Z</dcterms:created>
  <dc:creator>左左</dc:creator>
  <cp:lastModifiedBy>左左</cp:lastModifiedBy>
  <dcterms:modified xsi:type="dcterms:W3CDTF">2020-05-18T03:22:59Z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